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F9594A" w:rsidRPr="00953C97">
        <w:rPr>
          <w:b/>
          <w:bCs/>
          <w:sz w:val="28"/>
          <w:szCs w:val="28"/>
        </w:rPr>
        <w:t>6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953C97" w:rsidRDefault="00A04546" w:rsidP="00DE4FB3">
      <w:pPr>
        <w:ind w:firstLine="708"/>
        <w:jc w:val="both"/>
      </w:pPr>
      <w:r w:rsidRPr="00566B7A">
        <w:t>Для соблюдения принципа преемственности преподавание информатики в 6-9 классах носит переходной характер.</w:t>
      </w:r>
      <w:r w:rsidR="00566B7A" w:rsidRPr="00566B7A">
        <w:t xml:space="preserve"> </w:t>
      </w:r>
    </w:p>
    <w:p w:rsidR="00953C97" w:rsidRDefault="00A04546" w:rsidP="00DE4FB3">
      <w:pPr>
        <w:ind w:firstLine="708"/>
        <w:jc w:val="both"/>
      </w:pPr>
      <w:r w:rsidRPr="00566B7A">
        <w:t>Базовое содержание предмета информатики для 6 класса содержит учебный материал 5- 6 классов.</w:t>
      </w:r>
      <w:r w:rsidR="00566B7A" w:rsidRPr="00566B7A">
        <w:t xml:space="preserve"> </w:t>
      </w:r>
    </w:p>
    <w:p w:rsidR="00953C97" w:rsidRDefault="00A04546" w:rsidP="00DE4FB3">
      <w:pPr>
        <w:ind w:firstLine="708"/>
        <w:jc w:val="both"/>
      </w:pPr>
      <w:r w:rsidRPr="00566B7A">
        <w:t>Переходная учебная программа по информатике для 6-9 классов рассчитана только на 2013-2014 учебный год.</w:t>
      </w:r>
    </w:p>
    <w:p w:rsidR="00A04546" w:rsidRPr="00953C97" w:rsidRDefault="00A04546" w:rsidP="00DE4FB3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>в 6 классе - 1,5 часа в неделю, 51</w:t>
      </w:r>
      <w:r w:rsidR="00566B7A" w:rsidRPr="00953C97">
        <w:rPr>
          <w:i/>
        </w:rPr>
        <w:t xml:space="preserve"> час в учебном году.</w:t>
      </w:r>
    </w:p>
    <w:p w:rsidR="00DE4FB3" w:rsidRDefault="00DE4FB3" w:rsidP="00DE4FB3">
      <w:pPr>
        <w:ind w:firstLine="708"/>
        <w:jc w:val="both"/>
      </w:pPr>
      <w:bookmarkStart w:id="0" w:name="bookmark2"/>
      <w:r>
        <w:t>На изучение информатики по переходной программе в 6-8 классах выделяется 0,5 часов из вариативного компонента, т.к. учащиеся должны освоить учебный материал предыдущих классов (интегрированный курс). В первом полугодии на изучение информатики выделяется 2 часа, во втором полугодии 1 час.</w:t>
      </w:r>
    </w:p>
    <w:p w:rsidR="00DE4FB3" w:rsidRDefault="00DE4FB3" w:rsidP="00DE4FB3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>Базовое содержание учебного предмета 6-класса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Алгоритмизация и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Учебников, входящих в перечень учебно-методических комплексов, разрешенных к использованию в организациях среднего образования, определенных приказ</w:t>
      </w:r>
      <w:r w:rsidR="00033AFE">
        <w:t>о</w:t>
      </w:r>
      <w:r w:rsidRPr="00566B7A">
        <w:t xml:space="preserve">м Министра образования и науки Республики Казахстан </w:t>
      </w:r>
      <w:r w:rsidR="00E3293D">
        <w:t>№146 от 22 апреля 2013 года.</w:t>
      </w:r>
    </w:p>
    <w:p w:rsidR="00002331" w:rsidRDefault="00002331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1021B6" w:rsidP="00DE4FB3">
      <w:pPr>
        <w:jc w:val="both"/>
      </w:pPr>
      <w:r w:rsidRPr="00566B7A">
        <w:t>2</w:t>
      </w:r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 xml:space="preserve">Уровень подготовки обучающихся оценивается с охватом предметных, личностных и </w:t>
      </w:r>
      <w:proofErr w:type="spellStart"/>
      <w:r w:rsidRPr="00002331">
        <w:rPr>
          <w:sz w:val="20"/>
          <w:szCs w:val="20"/>
        </w:rPr>
        <w:t>системно-деятельностных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DB4713">
        <w:tc>
          <w:tcPr>
            <w:tcW w:w="5211" w:type="dxa"/>
          </w:tcPr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правила техники безопасности;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что изучает предмет информатики;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способы обработки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количества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единицы измерения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сжатия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архиваторов;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антивируса;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операционной системы;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основные объекты и приемы управления операционной системы;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носителей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историю развития вычислительной техники;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поколения электронно-вычислительных машин;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назначение устройства ввода-вывода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алгоритма и исполнителя;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формы записи алгоритма;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запись алгоритма блок-схемами;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типы алгоритмов;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модели;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моделей;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графическом редакторе;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текстовом редакторе;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программе Калькулятор;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в программах по обработке числовой, звуковой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оформления текстового документа;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отличие текстового редактора от текстового процессора;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интерфейс текстового процессора;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основные приемы форматирования текста (шрифт, абзацы, отступы, интервалы, список);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размещения текста в колонках;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работы с текстами, таблицами, графическими объектами, видео и звуки в презентации: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приемы настройки демонстрации презентации;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виды компьютерной связи;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методы поиска информации в интернете;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сферы использования электронной почты;</w:t>
            </w:r>
          </w:p>
          <w:p w:rsidR="002D0698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навыки работы в проектной деятельности.</w:t>
            </w:r>
          </w:p>
        </w:tc>
        <w:tc>
          <w:tcPr>
            <w:tcW w:w="5812" w:type="dxa"/>
          </w:tcPr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вид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 xml:space="preserve">архивировать и </w:t>
            </w:r>
            <w:proofErr w:type="spellStart"/>
            <w:r w:rsidRPr="00002331">
              <w:rPr>
                <w:sz w:val="20"/>
                <w:szCs w:val="20"/>
              </w:rPr>
              <w:t>разархивировагь</w:t>
            </w:r>
            <w:proofErr w:type="spellEnd"/>
            <w:r w:rsidRPr="00002331">
              <w:rPr>
                <w:sz w:val="20"/>
                <w:szCs w:val="20"/>
              </w:rPr>
              <w:t xml:space="preserve"> файлы;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пользоваться стандартным графическим интерфейсом компьютера;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составлять алгоритмы разного вида в словесной и графической формах;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отличать модель от реального объекта: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виды моделей;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графические объекты средствами простейшего графического редактора;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записывать звуковую информацию;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определять назначение устройств компьютера, устройств ввод</w:t>
            </w:r>
            <w:proofErr w:type="gramStart"/>
            <w:r w:rsidRPr="00002331">
              <w:rPr>
                <w:sz w:val="20"/>
                <w:szCs w:val="20"/>
              </w:rPr>
              <w:t>а-</w:t>
            </w:r>
            <w:proofErr w:type="gramEnd"/>
            <w:r w:rsidRPr="00002331">
              <w:rPr>
                <w:sz w:val="20"/>
                <w:szCs w:val="20"/>
              </w:rPr>
              <w:t xml:space="preserve"> вывода;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набирать, редактировать, форматировать текст;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работать с текстовыми фрагментами;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комбинированные документы;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рисовать таблицы в текстовых документах;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размещать тексты в колонки;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 xml:space="preserve">создавать простейшие </w:t>
            </w:r>
            <w:proofErr w:type="spellStart"/>
            <w:r w:rsidRPr="00002331">
              <w:rPr>
                <w:sz w:val="20"/>
                <w:szCs w:val="20"/>
              </w:rPr>
              <w:t>мультимедийные</w:t>
            </w:r>
            <w:proofErr w:type="spellEnd"/>
            <w:r w:rsidRPr="00002331">
              <w:rPr>
                <w:sz w:val="20"/>
                <w:szCs w:val="20"/>
              </w:rPr>
              <w:t xml:space="preserve"> презентации;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использовать ресурсы сети интернет для поиска информации;</w:t>
            </w:r>
          </w:p>
          <w:p w:rsidR="00566B7A" w:rsidRPr="00002331" w:rsidRDefault="00566B7A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пользоваться электронной почтой.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002331">
      <w:pPr>
        <w:pStyle w:val="a4"/>
        <w:spacing w:line="240" w:lineRule="auto"/>
        <w:ind w:firstLine="240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compat/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217B19"/>
    <w:rsid w:val="002D0698"/>
    <w:rsid w:val="00366BB5"/>
    <w:rsid w:val="00370D2C"/>
    <w:rsid w:val="003B4591"/>
    <w:rsid w:val="00400EA6"/>
    <w:rsid w:val="0040373A"/>
    <w:rsid w:val="004934E5"/>
    <w:rsid w:val="0054654D"/>
    <w:rsid w:val="00546F13"/>
    <w:rsid w:val="00566B7A"/>
    <w:rsid w:val="005F4FB5"/>
    <w:rsid w:val="0060149A"/>
    <w:rsid w:val="00656CD6"/>
    <w:rsid w:val="00897E9A"/>
    <w:rsid w:val="008E75DC"/>
    <w:rsid w:val="00953C97"/>
    <w:rsid w:val="009742FF"/>
    <w:rsid w:val="00995EC7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Admin</cp:lastModifiedBy>
  <cp:revision>10</cp:revision>
  <cp:lastPrinted>2010-09-21T04:45:00Z</cp:lastPrinted>
  <dcterms:created xsi:type="dcterms:W3CDTF">2012-09-13T10:12:00Z</dcterms:created>
  <dcterms:modified xsi:type="dcterms:W3CDTF">2013-07-29T10:15:00Z</dcterms:modified>
</cp:coreProperties>
</file>